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>
      <w:pPr>
        <w:spacing w:line="360" w:lineRule="auto"/>
        <w:jc w:val="center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互联网平台二级会员合同</w:t>
      </w:r>
    </w:p>
    <w:tbl>
      <w:tblPr>
        <w:tblStyle w:val="5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2"/>
        <w:gridCol w:w="3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20" w:hRule="exact"/>
          <w:jc w:val="center"/>
        </w:trPr>
        <w:tc>
          <w:tcPr>
            <w:tcW w:w="9962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甲方（委托方）:汇佳网（天津）科技有限公司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20" w:hRule="exact"/>
          <w:jc w:val="center"/>
        </w:trPr>
        <w:tc>
          <w:tcPr>
            <w:tcW w:w="996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    址：天津市南开区卫津路与万德庄大街交口西南侧新都大厦1-1-505-1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20" w:hRule="exact"/>
          <w:jc w:val="center"/>
        </w:trPr>
        <w:tc>
          <w:tcPr>
            <w:tcW w:w="3320" w:type="dxa"/>
            <w:vAlign w:val="center"/>
          </w:tcPr>
          <w:p>
            <w:pPr>
              <w:spacing w:line="460" w:lineRule="exac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系 人：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刘总</w:t>
            </w:r>
          </w:p>
        </w:tc>
        <w:tc>
          <w:tcPr>
            <w:tcW w:w="3322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联系电话：13652186133 </w:t>
            </w:r>
          </w:p>
        </w:tc>
        <w:tc>
          <w:tcPr>
            <w:tcW w:w="332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20" w:hRule="exact"/>
          <w:jc w:val="center"/>
        </w:trPr>
        <w:tc>
          <w:tcPr>
            <w:tcW w:w="9962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乙方（受托方）:</w:t>
            </w:r>
            <w:r>
              <w:rPr>
                <w:rFonts w:hint="eastAsia" w:ascii="宋体" w:hAnsi="宋体"/>
                <w:b/>
                <w:szCs w:val="21"/>
              </w:rPr>
              <w:t xml:space="preserve"> 有限公司</w:t>
            </w:r>
          </w:p>
          <w:p>
            <w:pPr>
              <w:spacing w:line="46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20" w:hRule="exact"/>
          <w:jc w:val="center"/>
        </w:trPr>
        <w:tc>
          <w:tcPr>
            <w:tcW w:w="996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  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20" w:hRule="exact"/>
          <w:jc w:val="center"/>
        </w:trPr>
        <w:tc>
          <w:tcPr>
            <w:tcW w:w="3320" w:type="dxa"/>
            <w:vAlign w:val="center"/>
          </w:tcPr>
          <w:p>
            <w:pPr>
              <w:spacing w:line="460" w:lineRule="exac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bookmarkStart w:id="0" w:name="乙方联系电话"/>
            <w:bookmarkEnd w:id="0"/>
            <w:r>
              <w:rPr>
                <w:rFonts w:hint="eastAsia" w:ascii="宋体" w:hAnsi="宋体"/>
                <w:sz w:val="18"/>
                <w:szCs w:val="18"/>
              </w:rPr>
              <w:t>联 系 人：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刘艳</w:t>
            </w:r>
          </w:p>
        </w:tc>
        <w:tc>
          <w:tcPr>
            <w:tcW w:w="3322" w:type="dxa"/>
            <w:vAlign w:val="center"/>
          </w:tcPr>
          <w:p>
            <w:pPr>
              <w:spacing w:line="460" w:lineRule="exact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</w:t>
            </w:r>
          </w:p>
        </w:tc>
        <w:tc>
          <w:tcPr>
            <w:tcW w:w="3320" w:type="dxa"/>
            <w:vAlign w:val="center"/>
          </w:tcPr>
          <w:p>
            <w:pPr>
              <w:spacing w:line="4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E-mail：</w:t>
            </w:r>
          </w:p>
        </w:tc>
      </w:tr>
    </w:tbl>
    <w:p>
      <w:pPr>
        <w:spacing w:beforeLines="50" w:line="276" w:lineRule="auto"/>
        <w:ind w:firstLine="480" w:firstLineChars="2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为用户提供知识产权平台的开发、使用、维护，具体的包括专利管理系统、专利检索系统、专利交易平台、知识产权运营平台、知识产权分销平台的开发、使用和维护，其中专利管理系统的服务包括专利的智能管理、监控、大数据采集和分析、预警、交易等服务。</w:t>
      </w:r>
    </w:p>
    <w:p>
      <w:pPr>
        <w:spacing w:beforeLines="50" w:line="276" w:lineRule="auto"/>
        <w:ind w:firstLine="480" w:firstLineChars="200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sz w:val="24"/>
        </w:rPr>
        <w:t>上述甲、乙双方，经友好协商一致，就甲方加入信息公司ZVIP战略伙伴事宜达成以下协议：</w:t>
      </w:r>
    </w:p>
    <w:p>
      <w:pPr>
        <w:spacing w:line="360" w:lineRule="auto"/>
        <w:jc w:val="left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一、ZVIP战略伙伴定价及优惠执行时间202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>3</w:t>
      </w:r>
      <w:r>
        <w:rPr>
          <w:rFonts w:hint="eastAsia" w:ascii="新宋体" w:hAnsi="新宋体" w:eastAsia="新宋体" w:cs="新宋体"/>
          <w:b/>
          <w:bCs/>
          <w:sz w:val="24"/>
        </w:rPr>
        <w:t>年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>8</w:t>
      </w:r>
      <w:r>
        <w:rPr>
          <w:rFonts w:hint="eastAsia" w:ascii="新宋体" w:hAnsi="新宋体" w:eastAsia="新宋体" w:cs="新宋体"/>
          <w:b/>
          <w:bCs/>
          <w:sz w:val="24"/>
        </w:rPr>
        <w:t>月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>23</w:t>
      </w:r>
      <w:r>
        <w:rPr>
          <w:rFonts w:hint="eastAsia" w:ascii="新宋体" w:hAnsi="新宋体" w:eastAsia="新宋体" w:cs="新宋体"/>
          <w:b/>
          <w:bCs/>
          <w:sz w:val="24"/>
        </w:rPr>
        <w:t>日至202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bCs/>
          <w:sz w:val="24"/>
        </w:rPr>
        <w:t>年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>8</w:t>
      </w:r>
      <w:r>
        <w:rPr>
          <w:rFonts w:hint="eastAsia" w:ascii="新宋体" w:hAnsi="新宋体" w:eastAsia="新宋体" w:cs="新宋体"/>
          <w:b/>
          <w:bCs/>
          <w:sz w:val="24"/>
        </w:rPr>
        <w:t>月</w:t>
      </w:r>
      <w:r>
        <w:rPr>
          <w:rFonts w:hint="eastAsia" w:ascii="新宋体" w:hAnsi="新宋体" w:eastAsia="新宋体" w:cs="新宋体"/>
          <w:b/>
          <w:bCs/>
          <w:sz w:val="24"/>
          <w:lang w:val="en-US" w:eastAsia="zh-CN"/>
        </w:rPr>
        <w:t>23</w:t>
      </w:r>
      <w:r>
        <w:rPr>
          <w:rFonts w:hint="eastAsia" w:ascii="新宋体" w:hAnsi="新宋体" w:eastAsia="新宋体" w:cs="新宋体"/>
          <w:b/>
          <w:bCs/>
          <w:sz w:val="24"/>
        </w:rPr>
        <w:t>日</w:t>
      </w:r>
    </w:p>
    <w:p>
      <w:pPr>
        <w:spacing w:line="360" w:lineRule="auto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二、协议金额、付款方式及战略伙伴有效期 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本协议金额总计：人民币大写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u w:val="single"/>
          <w:lang w:val="en-US" w:eastAsia="zh-CN"/>
        </w:rPr>
        <w:t>叁仟壹佰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</w:rPr>
        <w:t>圆；小写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u w:val="single"/>
          <w:lang w:val="en-US" w:eastAsia="zh-CN"/>
        </w:rPr>
        <w:t>3100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</w:t>
      </w:r>
      <w:r>
        <w:rPr>
          <w:rFonts w:hint="eastAsia" w:ascii="新宋体" w:hAnsi="新宋体" w:eastAsia="新宋体" w:cs="新宋体"/>
          <w:sz w:val="24"/>
        </w:rPr>
        <w:t>元</w:t>
      </w:r>
    </w:p>
    <w:p>
      <w:pPr>
        <w:numPr>
          <w:ilvl w:val="0"/>
          <w:numId w:val="0"/>
        </w:numPr>
        <w:spacing w:line="360" w:lineRule="auto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注：</w:t>
      </w:r>
      <w:r>
        <w:rPr>
          <w:rFonts w:hint="eastAsia" w:ascii="新宋体" w:hAnsi="新宋体" w:eastAsia="新宋体" w:cs="新宋体"/>
          <w:sz w:val="24"/>
        </w:rPr>
        <w:t>优惠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u w:val="single"/>
          <w:lang w:val="en-US" w:eastAsia="zh-CN"/>
        </w:rPr>
        <w:t>送3600元优惠券（1件发明或者5件实用减200元，发明布局1件减200元，其他业务满5000元减200元）；一年有效期内，优惠额不足5000元再送一年会员。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</w:rPr>
        <w:t xml:space="preserve">     </w:t>
      </w:r>
    </w:p>
    <w:p>
      <w:pPr>
        <w:numPr>
          <w:ilvl w:val="0"/>
          <w:numId w:val="1"/>
        </w:numPr>
        <w:spacing w:line="360" w:lineRule="auto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付款方式： 本协议签订后3日内，甲方一次性向乙方支付全部协议金额，即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u w:val="single"/>
          <w:lang w:val="en-US" w:eastAsia="zh-CN"/>
        </w:rPr>
        <w:t>3100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</w:rPr>
        <w:t>元。</w:t>
      </w:r>
    </w:p>
    <w:p>
      <w:pPr>
        <w:spacing w:line="360" w:lineRule="auto"/>
        <w:jc w:val="left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sz w:val="24"/>
        </w:rPr>
        <w:t>3、自协议生效后，ZVIP2战略伙伴有效期为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一</w:t>
      </w:r>
      <w:r>
        <w:rPr>
          <w:rFonts w:hint="eastAsia" w:ascii="新宋体" w:hAnsi="新宋体" w:eastAsia="新宋体" w:cs="新宋体"/>
          <w:sz w:val="24"/>
        </w:rPr>
        <w:t>年。</w:t>
      </w:r>
      <w:r>
        <w:rPr>
          <w:rFonts w:hint="eastAsia" w:ascii="新宋体" w:hAnsi="新宋体" w:eastAsia="新宋体" w:cs="新宋体"/>
          <w:b/>
          <w:bCs/>
          <w:sz w:val="24"/>
        </w:rPr>
        <w:t xml:space="preserve">  </w:t>
      </w:r>
    </w:p>
    <w:p>
      <w:pPr>
        <w:spacing w:line="360" w:lineRule="auto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三、工作流程。</w:t>
      </w:r>
    </w:p>
    <w:p>
      <w:pPr>
        <w:spacing w:line="360" w:lineRule="auto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 xml:space="preserve">1、乙方应在收到甲方付款后1 日内为甲方开通ZVIP权限。  </w:t>
      </w:r>
    </w:p>
    <w:p>
      <w:pPr>
        <w:spacing w:line="360" w:lineRule="auto"/>
        <w:jc w:val="left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sz w:val="24"/>
        </w:rPr>
        <w:t>2、甲方自行线上注册账户、便可享受福利。</w:t>
      </w:r>
    </w:p>
    <w:p>
      <w:pPr>
        <w:spacing w:line="360" w:lineRule="auto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四：双方的基本权利和基本义务</w:t>
      </w:r>
    </w:p>
    <w:p>
      <w:pPr>
        <w:spacing w:line="360" w:lineRule="auto"/>
        <w:ind w:firstLine="240" w:firstLineChars="100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sz w:val="24"/>
        </w:rPr>
        <w:t>甲乙双方平等互利，双方应当保守在履行本协议过程中获知的对方商业秘密，甲方应对违反本条规定所引起的问题及产生的影响、后果承担全部责任。</w:t>
      </w:r>
    </w:p>
    <w:p>
      <w:pPr>
        <w:spacing w:line="360" w:lineRule="auto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五：协议</w:t>
      </w:r>
      <w:r>
        <w:rPr>
          <w:rFonts w:hint="eastAsia" w:ascii="新宋体" w:hAnsi="新宋体" w:eastAsia="新宋体" w:cs="新宋体"/>
          <w:b/>
          <w:sz w:val="24"/>
        </w:rPr>
        <w:t>解除</w:t>
      </w:r>
    </w:p>
    <w:p>
      <w:pPr>
        <w:spacing w:line="360" w:lineRule="auto"/>
        <w:ind w:firstLine="240" w:firstLineChars="1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1、本协议生效后，须甲乙双方协定一致方可变更或解除本协议。</w:t>
      </w:r>
    </w:p>
    <w:p>
      <w:pPr>
        <w:spacing w:line="360" w:lineRule="auto"/>
        <w:ind w:firstLine="240" w:firstLineChars="1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2、如果遇到单方面违约，违约一方按照协议约定金额2倍赔偿另一方。</w:t>
      </w:r>
    </w:p>
    <w:p>
      <w:pPr>
        <w:tabs>
          <w:tab w:val="left" w:pos="426"/>
        </w:tabs>
        <w:spacing w:line="360" w:lineRule="auto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六：其他</w:t>
      </w:r>
    </w:p>
    <w:p>
      <w:pPr>
        <w:widowControl/>
        <w:spacing w:line="360" w:lineRule="auto"/>
        <w:ind w:left="42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1、本协议受中国法律管辖并按其进行解释。本协议在履行过程中发生的争议，由双方当事人协商解决，也可由有关部门调解；协商或调解不成的，向合肥地区人民法院起诉解决。</w:t>
      </w:r>
    </w:p>
    <w:p>
      <w:pPr>
        <w:widowControl/>
        <w:spacing w:line="360" w:lineRule="auto"/>
        <w:ind w:left="42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2、本协议一式二份，甲乙双方各执一份，自双方签字盖章之日起生效。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账户</w:t>
      </w:r>
    </w:p>
    <w:tbl>
      <w:tblPr>
        <w:tblStyle w:val="5"/>
        <w:tblpPr w:leftFromText="180" w:rightFromText="180" w:vertAnchor="text" w:horzAnchor="page" w:tblpX="1057" w:tblpY="335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8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9962" w:type="dxa"/>
            <w:gridSpan w:val="2"/>
          </w:tcPr>
          <w:p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本协议约定的支付方式为银行转账，指定的收款账户如下：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7" w:hRule="atLeast"/>
        </w:trPr>
        <w:tc>
          <w:tcPr>
            <w:tcW w:w="133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乙方账户</w:t>
            </w:r>
          </w:p>
        </w:tc>
        <w:tc>
          <w:tcPr>
            <w:tcW w:w="8625" w:type="dxa"/>
          </w:tcPr>
          <w:p>
            <w:pPr>
              <w:spacing w:line="276" w:lineRule="auto"/>
              <w:rPr>
                <w:rFonts w:ascii="宋体" w:hAnsi="宋体"/>
                <w:b/>
                <w:sz w:val="24"/>
              </w:rPr>
            </w:pPr>
            <w:bookmarkStart w:id="1" w:name="_GoBack"/>
            <w:bookmarkEnd w:id="1"/>
          </w:p>
        </w:tc>
      </w:tr>
    </w:tbl>
    <w:p>
      <w:pPr>
        <w:widowControl/>
        <w:spacing w:line="360" w:lineRule="auto"/>
        <w:rPr>
          <w:rFonts w:ascii="新宋体" w:hAnsi="新宋体" w:eastAsia="新宋体" w:cs="新宋体"/>
          <w:sz w:val="24"/>
        </w:rPr>
      </w:pPr>
    </w:p>
    <w:p>
      <w:pPr>
        <w:widowControl/>
        <w:spacing w:line="360" w:lineRule="auto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 xml:space="preserve">甲方（盖章）                                  乙方（盖章） </w:t>
      </w:r>
    </w:p>
    <w:p>
      <w:pPr>
        <w:widowControl/>
        <w:spacing w:line="360" w:lineRule="auto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>授权代表签字：                                授权代表签字：</w:t>
      </w:r>
    </w:p>
    <w:p>
      <w:pPr>
        <w:spacing w:line="360" w:lineRule="auto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新宋体" w:hAnsi="新宋体" w:eastAsia="新宋体" w:cs="新宋体"/>
          <w:kern w:val="0"/>
          <w:sz w:val="24"/>
        </w:rPr>
        <w:t>日期：                                         日期：</w:t>
      </w: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p>
      <w:pPr>
        <w:spacing w:line="360" w:lineRule="auto"/>
        <w:rPr>
          <w:rFonts w:ascii="新宋体" w:hAnsi="新宋体" w:eastAsia="新宋体" w:cs="新宋体"/>
          <w:kern w:val="0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wordWrap w:val="0"/>
      <w:jc w:val="right"/>
      <w:rPr>
        <w:rFonts w:eastAsia="微软雅黑"/>
      </w:rPr>
    </w:pPr>
    <w:r>
      <w:rPr>
        <w:rFonts w:hint="eastAsia" w:ascii="微软雅黑" w:hAnsi="微软雅黑" w:eastAsia="微软雅黑"/>
        <w:color w:val="FF0000"/>
        <w:sz w:val="32"/>
        <w:szCs w:val="32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B4FB9"/>
    <w:multiLevelType w:val="singleLevel"/>
    <w:tmpl w:val="C09B4FB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DC7555"/>
    <w:multiLevelType w:val="singleLevel"/>
    <w:tmpl w:val="59DC75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OWViZmVkZDg1YjYyNzZmYjQwMmZhODU2MGVkMWMifQ=="/>
  </w:docVars>
  <w:rsids>
    <w:rsidRoot w:val="00EF329A"/>
    <w:rsid w:val="00007671"/>
    <w:rsid w:val="0001733D"/>
    <w:rsid w:val="00023032"/>
    <w:rsid w:val="00036483"/>
    <w:rsid w:val="000434EB"/>
    <w:rsid w:val="00056327"/>
    <w:rsid w:val="0007234E"/>
    <w:rsid w:val="000738AD"/>
    <w:rsid w:val="00081660"/>
    <w:rsid w:val="00085EEF"/>
    <w:rsid w:val="000871FA"/>
    <w:rsid w:val="000904AE"/>
    <w:rsid w:val="0009708C"/>
    <w:rsid w:val="000B6E91"/>
    <w:rsid w:val="000D01B1"/>
    <w:rsid w:val="000D7696"/>
    <w:rsid w:val="00113A8C"/>
    <w:rsid w:val="00132226"/>
    <w:rsid w:val="0014680F"/>
    <w:rsid w:val="00152A3E"/>
    <w:rsid w:val="0017739B"/>
    <w:rsid w:val="00186069"/>
    <w:rsid w:val="001976D3"/>
    <w:rsid w:val="001A658E"/>
    <w:rsid w:val="001C777E"/>
    <w:rsid w:val="001F6014"/>
    <w:rsid w:val="0020584A"/>
    <w:rsid w:val="00224CE8"/>
    <w:rsid w:val="002345AB"/>
    <w:rsid w:val="00244967"/>
    <w:rsid w:val="00251211"/>
    <w:rsid w:val="00275636"/>
    <w:rsid w:val="00280775"/>
    <w:rsid w:val="00281B5A"/>
    <w:rsid w:val="00291969"/>
    <w:rsid w:val="00292D2B"/>
    <w:rsid w:val="00293019"/>
    <w:rsid w:val="002B1977"/>
    <w:rsid w:val="002C005B"/>
    <w:rsid w:val="002F26A3"/>
    <w:rsid w:val="00304143"/>
    <w:rsid w:val="00315892"/>
    <w:rsid w:val="00341D46"/>
    <w:rsid w:val="00350945"/>
    <w:rsid w:val="0035522B"/>
    <w:rsid w:val="00372BBC"/>
    <w:rsid w:val="003834E8"/>
    <w:rsid w:val="00391365"/>
    <w:rsid w:val="0039416F"/>
    <w:rsid w:val="003A6113"/>
    <w:rsid w:val="003B2B8F"/>
    <w:rsid w:val="003B3174"/>
    <w:rsid w:val="003B5822"/>
    <w:rsid w:val="003C019E"/>
    <w:rsid w:val="003E7FAB"/>
    <w:rsid w:val="003F53FE"/>
    <w:rsid w:val="00400ABF"/>
    <w:rsid w:val="00400EFB"/>
    <w:rsid w:val="004041B3"/>
    <w:rsid w:val="004173CC"/>
    <w:rsid w:val="00430AD1"/>
    <w:rsid w:val="0044683B"/>
    <w:rsid w:val="00461085"/>
    <w:rsid w:val="004738C6"/>
    <w:rsid w:val="0049227F"/>
    <w:rsid w:val="004A05EE"/>
    <w:rsid w:val="004A266E"/>
    <w:rsid w:val="004A551B"/>
    <w:rsid w:val="004D4155"/>
    <w:rsid w:val="004F7B3C"/>
    <w:rsid w:val="00501667"/>
    <w:rsid w:val="005124A1"/>
    <w:rsid w:val="005212D1"/>
    <w:rsid w:val="00541C9C"/>
    <w:rsid w:val="00571596"/>
    <w:rsid w:val="005801A2"/>
    <w:rsid w:val="0059570B"/>
    <w:rsid w:val="00596794"/>
    <w:rsid w:val="005A1012"/>
    <w:rsid w:val="00605AA1"/>
    <w:rsid w:val="00621B71"/>
    <w:rsid w:val="006229D8"/>
    <w:rsid w:val="00624035"/>
    <w:rsid w:val="006368D4"/>
    <w:rsid w:val="00641169"/>
    <w:rsid w:val="006414F5"/>
    <w:rsid w:val="0064260C"/>
    <w:rsid w:val="006430DB"/>
    <w:rsid w:val="0064314D"/>
    <w:rsid w:val="00667829"/>
    <w:rsid w:val="00671CE1"/>
    <w:rsid w:val="00682A4D"/>
    <w:rsid w:val="00684C40"/>
    <w:rsid w:val="006944D4"/>
    <w:rsid w:val="00695B19"/>
    <w:rsid w:val="006C6F4B"/>
    <w:rsid w:val="006D2B4F"/>
    <w:rsid w:val="007019F4"/>
    <w:rsid w:val="00746CB8"/>
    <w:rsid w:val="007534F5"/>
    <w:rsid w:val="007672CD"/>
    <w:rsid w:val="00780731"/>
    <w:rsid w:val="00796A71"/>
    <w:rsid w:val="007A2583"/>
    <w:rsid w:val="007A3955"/>
    <w:rsid w:val="007E1954"/>
    <w:rsid w:val="007F5BAA"/>
    <w:rsid w:val="008106B0"/>
    <w:rsid w:val="00833C26"/>
    <w:rsid w:val="00835C67"/>
    <w:rsid w:val="00852DF8"/>
    <w:rsid w:val="008618D8"/>
    <w:rsid w:val="0086389F"/>
    <w:rsid w:val="00873CD2"/>
    <w:rsid w:val="008743FD"/>
    <w:rsid w:val="008813AC"/>
    <w:rsid w:val="008A4815"/>
    <w:rsid w:val="008B35E6"/>
    <w:rsid w:val="008C2B71"/>
    <w:rsid w:val="008C7850"/>
    <w:rsid w:val="008D0505"/>
    <w:rsid w:val="008D312C"/>
    <w:rsid w:val="008D7183"/>
    <w:rsid w:val="008E7882"/>
    <w:rsid w:val="009043B5"/>
    <w:rsid w:val="0091244B"/>
    <w:rsid w:val="00915F57"/>
    <w:rsid w:val="00945E94"/>
    <w:rsid w:val="0097335A"/>
    <w:rsid w:val="00974263"/>
    <w:rsid w:val="009A32DB"/>
    <w:rsid w:val="009A5ACD"/>
    <w:rsid w:val="009C0BA0"/>
    <w:rsid w:val="00A04278"/>
    <w:rsid w:val="00A44CBC"/>
    <w:rsid w:val="00A6458A"/>
    <w:rsid w:val="00AA4265"/>
    <w:rsid w:val="00AA4807"/>
    <w:rsid w:val="00AB3B05"/>
    <w:rsid w:val="00B008F0"/>
    <w:rsid w:val="00B15012"/>
    <w:rsid w:val="00B175B6"/>
    <w:rsid w:val="00B17B10"/>
    <w:rsid w:val="00B2355D"/>
    <w:rsid w:val="00B453C3"/>
    <w:rsid w:val="00B556D6"/>
    <w:rsid w:val="00B75DE5"/>
    <w:rsid w:val="00BB2491"/>
    <w:rsid w:val="00BB3FA2"/>
    <w:rsid w:val="00BE1BEF"/>
    <w:rsid w:val="00BE58BC"/>
    <w:rsid w:val="00BE7A67"/>
    <w:rsid w:val="00BF0ECF"/>
    <w:rsid w:val="00BF5272"/>
    <w:rsid w:val="00C07B08"/>
    <w:rsid w:val="00C17BB7"/>
    <w:rsid w:val="00C2449F"/>
    <w:rsid w:val="00C31F3C"/>
    <w:rsid w:val="00C4416D"/>
    <w:rsid w:val="00C571E8"/>
    <w:rsid w:val="00C6338A"/>
    <w:rsid w:val="00C75852"/>
    <w:rsid w:val="00C76B5A"/>
    <w:rsid w:val="00C808EB"/>
    <w:rsid w:val="00C83C99"/>
    <w:rsid w:val="00CA2B8E"/>
    <w:rsid w:val="00CD0F75"/>
    <w:rsid w:val="00CF0891"/>
    <w:rsid w:val="00D02EA2"/>
    <w:rsid w:val="00D15DF1"/>
    <w:rsid w:val="00D16F34"/>
    <w:rsid w:val="00D273C5"/>
    <w:rsid w:val="00D33945"/>
    <w:rsid w:val="00D36A55"/>
    <w:rsid w:val="00D41431"/>
    <w:rsid w:val="00D66D3E"/>
    <w:rsid w:val="00D821AC"/>
    <w:rsid w:val="00D8363C"/>
    <w:rsid w:val="00D90755"/>
    <w:rsid w:val="00D91670"/>
    <w:rsid w:val="00D96CAD"/>
    <w:rsid w:val="00DA01EB"/>
    <w:rsid w:val="00DA511C"/>
    <w:rsid w:val="00DB0C9F"/>
    <w:rsid w:val="00DD6654"/>
    <w:rsid w:val="00DE5BFB"/>
    <w:rsid w:val="00DE75FF"/>
    <w:rsid w:val="00E44BD4"/>
    <w:rsid w:val="00E47AD8"/>
    <w:rsid w:val="00E7194F"/>
    <w:rsid w:val="00E719AA"/>
    <w:rsid w:val="00E7467B"/>
    <w:rsid w:val="00E91F32"/>
    <w:rsid w:val="00EB1CE7"/>
    <w:rsid w:val="00EB26D5"/>
    <w:rsid w:val="00EE0B24"/>
    <w:rsid w:val="00EE0E39"/>
    <w:rsid w:val="00EE65DA"/>
    <w:rsid w:val="00EF25A4"/>
    <w:rsid w:val="00EF329A"/>
    <w:rsid w:val="00F27031"/>
    <w:rsid w:val="00F3069B"/>
    <w:rsid w:val="00F333B2"/>
    <w:rsid w:val="00F63267"/>
    <w:rsid w:val="00F6597A"/>
    <w:rsid w:val="00F6700A"/>
    <w:rsid w:val="00F70C08"/>
    <w:rsid w:val="00F8681C"/>
    <w:rsid w:val="00F975DA"/>
    <w:rsid w:val="00FC543D"/>
    <w:rsid w:val="00FC6712"/>
    <w:rsid w:val="00FF24BD"/>
    <w:rsid w:val="00FF3FF3"/>
    <w:rsid w:val="07DC248C"/>
    <w:rsid w:val="0ADF12A6"/>
    <w:rsid w:val="0E400026"/>
    <w:rsid w:val="105624E8"/>
    <w:rsid w:val="16313078"/>
    <w:rsid w:val="1C163CA2"/>
    <w:rsid w:val="1DAA3B4F"/>
    <w:rsid w:val="1DC47A06"/>
    <w:rsid w:val="1EA746DE"/>
    <w:rsid w:val="22A62409"/>
    <w:rsid w:val="27E024AC"/>
    <w:rsid w:val="289A1B8C"/>
    <w:rsid w:val="2A5112C3"/>
    <w:rsid w:val="2BD12CFE"/>
    <w:rsid w:val="2CD73326"/>
    <w:rsid w:val="2FEC3D6E"/>
    <w:rsid w:val="309B014C"/>
    <w:rsid w:val="30C5462F"/>
    <w:rsid w:val="312C105A"/>
    <w:rsid w:val="349836A2"/>
    <w:rsid w:val="35B06112"/>
    <w:rsid w:val="35D56A17"/>
    <w:rsid w:val="366E427A"/>
    <w:rsid w:val="39FA00B5"/>
    <w:rsid w:val="3A331BC1"/>
    <w:rsid w:val="3AA61A86"/>
    <w:rsid w:val="454D4821"/>
    <w:rsid w:val="458A2D71"/>
    <w:rsid w:val="46962492"/>
    <w:rsid w:val="46F4188E"/>
    <w:rsid w:val="4A2330E7"/>
    <w:rsid w:val="4B216695"/>
    <w:rsid w:val="5460127E"/>
    <w:rsid w:val="58B56C34"/>
    <w:rsid w:val="58F63857"/>
    <w:rsid w:val="5AF307FB"/>
    <w:rsid w:val="624B6C49"/>
    <w:rsid w:val="640E1DD7"/>
    <w:rsid w:val="67C06D8F"/>
    <w:rsid w:val="6F6905D6"/>
    <w:rsid w:val="74422D2E"/>
    <w:rsid w:val="745C0575"/>
    <w:rsid w:val="75E04A8B"/>
    <w:rsid w:val="7DB13D3B"/>
    <w:rsid w:val="7FD93FFE"/>
    <w:rsid w:val="B5FF9B31"/>
    <w:rsid w:val="FBF7F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文本缩进1"/>
    <w:basedOn w:val="1"/>
    <w:qFormat/>
    <w:uiPriority w:val="0"/>
    <w:pPr>
      <w:ind w:firstLine="281" w:firstLineChars="100"/>
    </w:pPr>
    <w:rPr>
      <w:rFonts w:ascii="宋体" w:hAnsi="宋体"/>
      <w:b/>
      <w:bCs/>
      <w:kern w:val="0"/>
      <w:sz w:val="28"/>
      <w:szCs w:val="21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978</Words>
  <Characters>1124</Characters>
  <Lines>8</Lines>
  <Paragraphs>2</Paragraphs>
  <TotalTime>1</TotalTime>
  <ScaleCrop>false</ScaleCrop>
  <LinksUpToDate>false</LinksUpToDate>
  <CharactersWithSpaces>1282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LTT</dc:creator>
  <cp:lastModifiedBy>刘佳我爱我家汇佳网</cp:lastModifiedBy>
  <dcterms:modified xsi:type="dcterms:W3CDTF">2023-06-29T15:07:21Z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93D0C153BEEF46CA9AEA73C89E000E1D_13</vt:lpwstr>
  </property>
</Properties>
</file>