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/>
        </w:rPr>
        <w:t xml:space="preserve">                                                     合同编号：HJ-2017-11</w:t>
      </w:r>
    </w:p>
    <w:p>
      <w:pPr>
        <w:spacing w:after="240"/>
        <w:ind w:right="-45"/>
        <w:jc w:val="both"/>
        <w:rPr>
          <w:rFonts w:hint="eastAsia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专利权</w:t>
      </w:r>
      <w:r>
        <w:rPr>
          <w:rFonts w:hint="eastAsia" w:ascii="黑体" w:hAnsi="黑体" w:eastAsia="黑体"/>
          <w:b/>
          <w:sz w:val="28"/>
          <w:szCs w:val="28"/>
          <w:highlight w:val="none"/>
          <w:lang w:eastAsia="zh-CN"/>
        </w:rPr>
        <w:t>转让（租赁）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代理合同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kern w:val="0"/>
          <w:sz w:val="28"/>
          <w:szCs w:val="28"/>
          <w:highlight w:val="none"/>
        </w:rPr>
        <w:t>甲方：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受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让方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代理人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）：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  <w:t>统一信用代码：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地址：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联系人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   </w:t>
      </w:r>
      <w:r>
        <w:rPr>
          <w:rFonts w:ascii="宋体" w:hAnsi="宋体" w:cs="宋体"/>
          <w:kern w:val="0"/>
          <w:sz w:val="28"/>
          <w:szCs w:val="28"/>
          <w:highlight w:val="non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ascii="宋体" w:hAnsi="宋体" w:cs="宋体"/>
          <w:kern w:val="0"/>
          <w:sz w:val="28"/>
          <w:szCs w:val="28"/>
          <w:highlight w:val="none"/>
        </w:rPr>
        <w:t>电话：</w:t>
      </w:r>
    </w:p>
    <w:p>
      <w:pPr>
        <w:widowControl/>
        <w:spacing w:line="360" w:lineRule="auto"/>
        <w:jc w:val="left"/>
        <w:rPr>
          <w:rFonts w:hint="eastAsia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传真：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       </w:t>
      </w:r>
      <w:r>
        <w:rPr>
          <w:rFonts w:ascii="宋体" w:hAnsi="宋体" w:cs="宋体"/>
          <w:kern w:val="0"/>
          <w:sz w:val="28"/>
          <w:szCs w:val="28"/>
          <w:highlight w:val="none"/>
        </w:rPr>
        <w:t>        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ascii="宋体" w:hAnsi="宋体" w:cs="宋体"/>
          <w:kern w:val="0"/>
          <w:sz w:val="28"/>
          <w:szCs w:val="28"/>
          <w:highlight w:val="none"/>
        </w:rPr>
        <w:t>邮箱：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</w:t>
      </w:r>
    </w:p>
    <w:p>
      <w:pPr>
        <w:spacing w:line="460" w:lineRule="exact"/>
        <w:contextualSpacing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乙方（转让方代理人）：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汇佳网（天津）科技有限公司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  <w:t>统一信用代码：91120104MA05L3XT1L</w:t>
      </w:r>
    </w:p>
    <w:p>
      <w:pPr>
        <w:spacing w:line="360" w:lineRule="auto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地址：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天津市南开区中恺国际广场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1-505</w:t>
      </w:r>
    </w:p>
    <w:p>
      <w:pPr>
        <w:spacing w:line="360" w:lineRule="auto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联系人： 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刘佳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电话：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13652186133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微信号： 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3652186133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   E-mail：987878865</w:t>
      </w:r>
      <w:r>
        <w:rPr>
          <w:rFonts w:hint="eastAsia" w:ascii="宋体" w:hAnsi="宋体"/>
          <w:sz w:val="28"/>
          <w:szCs w:val="28"/>
        </w:rPr>
        <w:t>@</w:t>
      </w:r>
      <w:r>
        <w:rPr>
          <w:rFonts w:hint="eastAsia" w:ascii="宋体" w:hAnsi="宋体"/>
          <w:sz w:val="28"/>
          <w:szCs w:val="28"/>
          <w:lang w:val="en-US" w:eastAsia="zh-CN"/>
        </w:rPr>
        <w:t>qq</w:t>
      </w:r>
      <w:r>
        <w:rPr>
          <w:rFonts w:hint="eastAsia" w:ascii="宋体" w:hAnsi="宋体"/>
          <w:sz w:val="28"/>
          <w:szCs w:val="28"/>
        </w:rPr>
        <w:t>.com</w:t>
      </w:r>
    </w:p>
    <w:p>
      <w:pPr>
        <w:ind w:firstLine="420" w:firstLineChars="150"/>
        <w:rPr>
          <w:rFonts w:hint="eastAsia"/>
          <w:sz w:val="28"/>
          <w:szCs w:val="28"/>
          <w:highlight w:val="none"/>
        </w:rPr>
      </w:pPr>
    </w:p>
    <w:p>
      <w:pPr>
        <w:ind w:firstLine="420" w:firstLineChars="150"/>
        <w:rPr>
          <w:rFonts w:hint="eastAsia"/>
          <w:b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依据《中华人民共和国合同法》、《中华人民共和国专利法》及相关法律法规的规定，甲、乙双方在平等自愿的基础上，经协商一致，就下述专利权转让代理的相关事宜达成如下协议，以资共同遵守。</w:t>
      </w:r>
    </w:p>
    <w:p>
      <w:pPr>
        <w:numPr>
          <w:ilvl w:val="0"/>
          <w:numId w:val="1"/>
        </w:numPr>
        <w:spacing w:before="156" w:beforeLines="50" w:after="156" w:afterLines="50" w:line="460" w:lineRule="exac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转让专利项目信息</w:t>
      </w:r>
    </w:p>
    <w:tbl>
      <w:tblPr>
        <w:tblStyle w:val="4"/>
        <w:tblW w:w="9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9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ind w:firstLine="560" w:firstLineChars="200"/>
              <w:rPr>
                <w:rFonts w:hint="default" w:ascii="宋体" w:hAnsi="宋体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highlight w:val="none"/>
                <w:lang w:val="en-US" w:eastAsia="zh-CN"/>
              </w:rPr>
              <w:t xml:space="preserve">  件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有效发明专利。用于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专利详情请见附件一。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9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备注    权利人变更 发明人变更</w:t>
            </w:r>
          </w:p>
        </w:tc>
      </w:tr>
    </w:tbl>
    <w:p>
      <w:pPr>
        <w:spacing w:before="156" w:beforeLines="50" w:after="156" w:afterLines="50" w:line="300" w:lineRule="exac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二、转让费用及付款方式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1. 经甲、乙双方核算，上述专利转让费用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不含税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  <w:t>单件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价格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￥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元每件，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不含税合计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￥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元，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合计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人民币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大写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整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280" w:firstLineChars="100"/>
        <w:contextualSpacing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 xml:space="preserve"> 2. 付款方式：本合同签订之日起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</w:rPr>
        <w:t xml:space="preserve"> 2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工作日内，甲方应向乙方支付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件发明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专利转让费用预付款￥：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元；合同签订之日起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工作日内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甲方应向乙方支付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件发明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专利转让费用预付款￥：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双方约定，由乙方负责办理专利转让手续，乙方应在确认收款当日开始办理相关资料，并在收到甲方提供的全部必需资料之日起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</w:rPr>
        <w:t xml:space="preserve"> 30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工作日内，完成专利转让手续并将专利转让手续合格通知书(电子件)交给甲方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eastAsia="zh-CN"/>
        </w:rPr>
        <w:t>，每份专利证书原件甲方需支付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  <w:lang w:eastAsia="zh-CN"/>
        </w:rPr>
        <w:t>押金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元。</w:t>
      </w:r>
    </w:p>
    <w:p>
      <w:pPr>
        <w:spacing w:line="460" w:lineRule="exact"/>
        <w:ind w:firstLine="560" w:firstLineChars="200"/>
        <w:contextualSpacing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甲方自接收到专利转让手续合格通知书(电子件)之日起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u w:val="single"/>
        </w:rPr>
        <w:t xml:space="preserve"> 3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工作日内，应向乙方支付专利转让费用余款￥：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元；乙方确认收到余款后，应及时把专利证书原件、专利转让手续合格通知书(纸质原件)交寄给甲方。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3.本合同约定：由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乙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方负责办理转让手续，并承担向国家知识产权局缴纳的转让官费。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4. 本合同签字生效后，至专利转让手续审核合格前(即专利转让手续合格通知书发文日之前)，乙方应维持上述专利的有效性，在此期间专利所需缴纳的年费均应由乙方按规定缴纳；对于上述专利转让手续审核合格后(即从专利转让手续合格通知书发文日起算)，维持上述专利有效性所需缴纳的年费均应由乙方按规定缴纳。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2017年度至2018年6月31号前年费由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乙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方负责交纳。如因甲方原因导致专利不能享受费用减免，所产生的官费差额由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甲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方承担。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5. 乙方指定收款账户信息如下：</w:t>
      </w:r>
    </w:p>
    <w:tbl>
      <w:tblPr>
        <w:tblStyle w:val="4"/>
        <w:tblW w:w="6672" w:type="dxa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户  名</w:t>
            </w:r>
          </w:p>
        </w:tc>
        <w:tc>
          <w:tcPr>
            <w:tcW w:w="5436" w:type="dxa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5436" w:type="dxa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招商银行天津新技术产业园区支行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账  号</w:t>
            </w:r>
          </w:p>
        </w:tc>
        <w:tc>
          <w:tcPr>
            <w:tcW w:w="5436" w:type="dxa"/>
            <w:vAlign w:val="top"/>
          </w:tcPr>
          <w:p>
            <w:pPr>
              <w:spacing w:line="4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621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4 8502 2383 5288</w:t>
            </w:r>
          </w:p>
        </w:tc>
      </w:tr>
    </w:tbl>
    <w:p>
      <w:pPr>
        <w:spacing w:before="156" w:beforeLines="50" w:after="156" w:afterLines="50" w:line="460" w:lineRule="exact"/>
        <w:contextualSpacing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三、专利权转让性质</w:t>
      </w:r>
    </w:p>
    <w:p>
      <w:pPr>
        <w:spacing w:line="4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highlight w:val="none"/>
        </w:rPr>
        <w:t>以上专利</w:t>
      </w:r>
      <w:r>
        <w:rPr>
          <w:rFonts w:hint="eastAsia" w:ascii="宋体" w:hAnsi="宋体"/>
          <w:color w:val="FF0000"/>
          <w:sz w:val="28"/>
          <w:szCs w:val="28"/>
          <w:highlight w:val="none"/>
          <w:lang w:eastAsia="zh-CN"/>
        </w:rPr>
        <w:t>权转让有效期截止时间为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2017年12月31日</w:t>
      </w:r>
      <w:r>
        <w:rPr>
          <w:rFonts w:hint="eastAsia" w:ascii="宋体" w:hAnsi="宋体"/>
          <w:color w:val="FF0000"/>
          <w:sz w:val="28"/>
          <w:szCs w:val="28"/>
          <w:highlight w:val="none"/>
          <w:lang w:eastAsia="zh-CN"/>
        </w:rPr>
        <w:t>。超出时间以及在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2018年6月30日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之前的专利每件需额外补交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1000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元，如超出2018年6月30日专利还未变更至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乙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方，则甲方需要以每件</w:t>
      </w:r>
      <w:r>
        <w:rPr>
          <w:rFonts w:hint="eastAsia" w:ascii="宋体" w:hAnsi="宋体"/>
          <w:color w:val="FF0000"/>
          <w:sz w:val="28"/>
          <w:szCs w:val="28"/>
          <w:highlight w:val="none"/>
          <w:u w:val="single"/>
          <w:lang w:val="en-US" w:eastAsia="zh-CN"/>
        </w:rPr>
        <w:t>8800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元的价格购买合同涉及的专利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三、双方权利义务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1. 乙方保证该专利权为合法有效,且未被质押、出资入股或被采取任何限制措施；没有专利先用权的存在；没有强制许可的存在；没有实施许可的存在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没有被政府采取“计划推广许可”的情况；乙方保证已取得专利权人的合法授权。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2.  乙方应及时将上述专利权转让相关文件资料交付给甲方；合同有效期内，任何影响上述专利权的事项或信息，乙方应及时通告甲方。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3. 本合同生效后，至国家专利局核准专利转让手续期间，甲方可指定受让人按独占许可使用形式无偿使用上述被转让专利，直至被转让专利手续被国家专利局核准合格为止。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4. 甲、乙双方应对本合同条款及直接或间接从对方获得的资料、谈话记录等信息承担保密责任。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5.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 xml:space="preserve"> 甲方专利使用结束后，乙方可将专利权转回至乙方指定账户，发明人可变更为乙方指定发明人名下，同时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甲方交付乙方专利证书原件，乙方每件退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还甲方500元证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书原件押金，专利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变更官费由乙方交纳。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6. 甲方办理积分落户是否成功与乙方无关。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7.甲方使用专利权结束后应第一时间通知乙方，甲乙方双方友好协商，双方应配合专利权的转让手续。</w:t>
      </w:r>
    </w:p>
    <w:p>
      <w:pPr>
        <w:spacing w:line="460" w:lineRule="exact"/>
        <w:ind w:firstLine="281" w:firstLineChars="100"/>
        <w:contextualSpacing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四、违约责任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1. 因乙方提交材料虚假问题致使专利无法变更，乙方需要无条件退还甲方全部已付款。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2. 甲、乙双方对本合同的书面资料及其它有关的商业机密负有保密责任，不得以任何形式、任何理由透露给任何第三方。</w:t>
      </w:r>
    </w:p>
    <w:p>
      <w:pPr>
        <w:spacing w:line="460" w:lineRule="exact"/>
        <w:ind w:firstLine="281" w:firstLineChars="100"/>
        <w:contextualSpacing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五、其他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1. 本合同未尽事宜，双方可签订补充协议，与本合同具有同等法律效力。合同中除文本空格、双方签章信息外，均为印刷字体。手写部分（包括但不限于添加、删除、修改）须双方在手写处签章确认后才具备法律效力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2.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本合同在履行过程中，如发生争议，甲、乙双方应友好协商，协商不成，任何一方均可向原告方的人民法院提起诉讼。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3.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本合同一式两份，双方各执一份，自双方签字盖章之日起生效，具有同等法律效力。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 xml:space="preserve">4.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本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合同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甲、乙双方需要相互提供真实有效证件，如：身份证、营业执照复印件等。</w:t>
      </w:r>
    </w:p>
    <w:p>
      <w:pPr>
        <w:autoSpaceDE w:val="0"/>
        <w:autoSpaceDN w:val="0"/>
        <w:spacing w:line="460" w:lineRule="exact"/>
        <w:contextualSpacing/>
        <w:jc w:val="left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5.本合同电子扫描件具有同等法律效力。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甲方（盖章/签字）：                           乙方（盖章/签字）：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                                  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授权代表签字：                               授权代表签字：</w:t>
      </w: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spacing w:line="460" w:lineRule="exact"/>
        <w:ind w:firstLine="280" w:firstLineChars="100"/>
        <w:contextualSpacing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日期：2017年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       日期：2017 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1D3B"/>
    <w:multiLevelType w:val="singleLevel"/>
    <w:tmpl w:val="55151D3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92AB6"/>
    <w:rsid w:val="327660E7"/>
    <w:rsid w:val="7D225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刘佳我爱我家汇佳网</cp:lastModifiedBy>
  <dcterms:modified xsi:type="dcterms:W3CDTF">2020-11-28T10:25:09Z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